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843" w:rsidRPr="00373817" w:rsidRDefault="00355EB4" w:rsidP="00355EB4">
      <w:pPr>
        <w:outlineLvl w:val="2"/>
        <w:rPr>
          <w:rFonts w:ascii="Tahoma" w:hAnsi="Tahoma" w:cs="Tahoma"/>
          <w:sz w:val="22"/>
          <w:szCs w:val="22"/>
          <w:highlight w:val="yellow"/>
        </w:rPr>
      </w:pPr>
      <w:r w:rsidRPr="00373817">
        <w:rPr>
          <w:rFonts w:ascii="Tahoma" w:hAnsi="Tahoma" w:cs="Tahoma"/>
          <w:sz w:val="22"/>
          <w:szCs w:val="22"/>
          <w:highlight w:val="yellow"/>
        </w:rPr>
        <w:t>variable Textbestandteile sind farblich markiert</w:t>
      </w:r>
    </w:p>
    <w:p w:rsidR="00373817" w:rsidRPr="00373817" w:rsidRDefault="00373817" w:rsidP="00355EB4">
      <w:pPr>
        <w:outlineLvl w:val="2"/>
        <w:rPr>
          <w:rFonts w:ascii="Tahoma" w:hAnsi="Tahoma" w:cs="Tahoma"/>
          <w:i/>
          <w:color w:val="0070C0"/>
          <w:sz w:val="20"/>
          <w:highlight w:val="yellow"/>
        </w:rPr>
      </w:pPr>
      <w:r w:rsidRPr="00373817">
        <w:rPr>
          <w:rFonts w:ascii="Tahoma" w:hAnsi="Tahoma" w:cs="Tahoma"/>
          <w:i/>
          <w:color w:val="0070C0"/>
          <w:sz w:val="20"/>
          <w:highlight w:val="yellow"/>
        </w:rPr>
        <w:t>(Hinweisinformationen sind farblich markiert)</w:t>
      </w:r>
    </w:p>
    <w:p w:rsidR="00CE1843" w:rsidRPr="009C1EC8" w:rsidRDefault="00CE1843" w:rsidP="00CE1843">
      <w:pPr>
        <w:jc w:val="center"/>
        <w:outlineLvl w:val="2"/>
        <w:rPr>
          <w:rFonts w:ascii="Tahoma" w:hAnsi="Tahoma" w:cs="Tahoma"/>
          <w:b/>
          <w:sz w:val="22"/>
          <w:szCs w:val="22"/>
        </w:rPr>
      </w:pPr>
    </w:p>
    <w:p w:rsidR="00CE1843" w:rsidRPr="009C1EC8" w:rsidRDefault="00CE1843" w:rsidP="00CE1843">
      <w:pPr>
        <w:jc w:val="center"/>
        <w:outlineLvl w:val="2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ABSTRAK</w:t>
      </w:r>
      <w:r w:rsidR="00476662" w:rsidRPr="009C1EC8">
        <w:rPr>
          <w:rFonts w:ascii="Tahoma" w:hAnsi="Tahoma" w:cs="Tahoma"/>
          <w:sz w:val="22"/>
          <w:szCs w:val="22"/>
        </w:rPr>
        <w:t>TE GARANTIE AUF ERSTE ANFORDERUNG</w:t>
      </w:r>
    </w:p>
    <w:p w:rsidR="00CE1843" w:rsidRDefault="00CE1843" w:rsidP="00CE1843">
      <w:pPr>
        <w:rPr>
          <w:rFonts w:ascii="Tahoma" w:hAnsi="Tahoma" w:cs="Tahoma"/>
          <w:sz w:val="22"/>
          <w:szCs w:val="22"/>
        </w:rPr>
      </w:pPr>
    </w:p>
    <w:p w:rsidR="00476662" w:rsidRPr="009C1EC8" w:rsidRDefault="00476662" w:rsidP="00CE1843">
      <w:pPr>
        <w:rPr>
          <w:rFonts w:ascii="Tahoma" w:hAnsi="Tahoma" w:cs="Tahoma"/>
          <w:b/>
          <w:sz w:val="22"/>
          <w:szCs w:val="22"/>
          <w:u w:val="single"/>
        </w:rPr>
      </w:pPr>
      <w:r w:rsidRPr="009C1EC8">
        <w:rPr>
          <w:rFonts w:ascii="Tahoma" w:hAnsi="Tahoma" w:cs="Tahoma"/>
          <w:b/>
          <w:sz w:val="22"/>
          <w:szCs w:val="22"/>
          <w:u w:val="single"/>
        </w:rPr>
        <w:t>Garant:</w:t>
      </w:r>
    </w:p>
    <w:p w:rsidR="00476662" w:rsidRPr="009C1EC8" w:rsidRDefault="00355EB4" w:rsidP="00CE1843">
      <w:pPr>
        <w:rPr>
          <w:rFonts w:ascii="Tahoma" w:hAnsi="Tahoma" w:cs="Tahoma"/>
          <w:sz w:val="22"/>
          <w:szCs w:val="22"/>
          <w:highlight w:val="yellow"/>
        </w:rPr>
      </w:pPr>
      <w:r w:rsidRPr="009C1EC8">
        <w:rPr>
          <w:rFonts w:ascii="Tahoma" w:hAnsi="Tahoma" w:cs="Tahoma"/>
          <w:sz w:val="22"/>
          <w:szCs w:val="22"/>
          <w:highlight w:val="yellow"/>
        </w:rPr>
        <w:t>Kreditinstitut</w:t>
      </w:r>
    </w:p>
    <w:p w:rsidR="009345E5" w:rsidRPr="009C1EC8" w:rsidRDefault="009345E5" w:rsidP="00CE1843">
      <w:pPr>
        <w:rPr>
          <w:rFonts w:ascii="Tahoma" w:hAnsi="Tahoma" w:cs="Tahoma"/>
          <w:sz w:val="22"/>
          <w:szCs w:val="22"/>
          <w:highlight w:val="yellow"/>
        </w:rPr>
      </w:pPr>
      <w:r w:rsidRPr="009C1EC8">
        <w:rPr>
          <w:rFonts w:ascii="Tahoma" w:hAnsi="Tahoma" w:cs="Tahoma"/>
          <w:sz w:val="22"/>
          <w:szCs w:val="22"/>
          <w:highlight w:val="yellow"/>
        </w:rPr>
        <w:t>Adresse</w:t>
      </w:r>
    </w:p>
    <w:p w:rsidR="00355EB4" w:rsidRPr="009C1EC8" w:rsidRDefault="00355EB4" w:rsidP="00CE1843">
      <w:pPr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  <w:highlight w:val="yellow"/>
        </w:rPr>
        <w:t>PLZ Ort</w:t>
      </w:r>
    </w:p>
    <w:p w:rsidR="00476662" w:rsidRPr="009C1EC8" w:rsidRDefault="00476662" w:rsidP="00CE1843">
      <w:pPr>
        <w:rPr>
          <w:rFonts w:ascii="Tahoma" w:hAnsi="Tahoma" w:cs="Tahoma"/>
          <w:sz w:val="22"/>
          <w:szCs w:val="22"/>
        </w:rPr>
      </w:pPr>
    </w:p>
    <w:p w:rsidR="00476662" w:rsidRPr="009C1EC8" w:rsidRDefault="00476662" w:rsidP="00CE1843">
      <w:pPr>
        <w:rPr>
          <w:rFonts w:ascii="Tahoma" w:hAnsi="Tahoma" w:cs="Tahoma"/>
          <w:b/>
          <w:sz w:val="22"/>
          <w:szCs w:val="22"/>
          <w:u w:val="single"/>
        </w:rPr>
      </w:pPr>
      <w:r w:rsidRPr="009C1EC8">
        <w:rPr>
          <w:rFonts w:ascii="Tahoma" w:hAnsi="Tahoma" w:cs="Tahoma"/>
          <w:b/>
          <w:sz w:val="22"/>
          <w:szCs w:val="22"/>
          <w:u w:val="single"/>
        </w:rPr>
        <w:t>Begünstigter:</w:t>
      </w:r>
    </w:p>
    <w:p w:rsidR="00476662" w:rsidRPr="009C1EC8" w:rsidRDefault="00476662" w:rsidP="00CE1843">
      <w:pPr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OeMAG Abwicklungsstelle für Ökostrom AG</w:t>
      </w:r>
    </w:p>
    <w:p w:rsidR="009345E5" w:rsidRPr="009C1EC8" w:rsidRDefault="009345E5" w:rsidP="00CE1843">
      <w:pPr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Alserbachstrasse 14-16</w:t>
      </w:r>
    </w:p>
    <w:p w:rsidR="009345E5" w:rsidRPr="009C1EC8" w:rsidRDefault="009345E5" w:rsidP="00CE1843">
      <w:pPr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1090 Wien</w:t>
      </w:r>
    </w:p>
    <w:p w:rsidR="00355EB4" w:rsidRPr="009C1EC8" w:rsidRDefault="00355EB4" w:rsidP="00CE1843">
      <w:pPr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FN 280453g (HG Wien)</w:t>
      </w:r>
    </w:p>
    <w:p w:rsidR="00CE1843" w:rsidRPr="000F503F" w:rsidRDefault="00CE1843" w:rsidP="00CE1843">
      <w:pPr>
        <w:jc w:val="both"/>
        <w:rPr>
          <w:rFonts w:ascii="Tahoma" w:hAnsi="Tahoma" w:cs="Tahoma"/>
          <w:sz w:val="16"/>
          <w:szCs w:val="16"/>
        </w:rPr>
      </w:pPr>
    </w:p>
    <w:p w:rsidR="00FE10CD" w:rsidRPr="000F503F" w:rsidRDefault="00FE10CD" w:rsidP="00CE1843">
      <w:pPr>
        <w:jc w:val="both"/>
        <w:rPr>
          <w:rFonts w:ascii="Tahoma" w:hAnsi="Tahoma" w:cs="Tahoma"/>
          <w:sz w:val="16"/>
          <w:szCs w:val="16"/>
        </w:rPr>
      </w:pPr>
    </w:p>
    <w:p w:rsidR="00CE1843" w:rsidRPr="009C1EC8" w:rsidRDefault="00B66A8C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D</w:t>
      </w:r>
      <w:r w:rsidR="009B5A70" w:rsidRPr="009C1EC8">
        <w:rPr>
          <w:rFonts w:ascii="Tahoma" w:hAnsi="Tahoma" w:cs="Tahoma"/>
          <w:sz w:val="22"/>
          <w:szCs w:val="22"/>
        </w:rPr>
        <w:t xml:space="preserve">ie </w:t>
      </w:r>
      <w:proofErr w:type="spellStart"/>
      <w:r w:rsidR="009B5A70" w:rsidRPr="009C1EC8">
        <w:rPr>
          <w:rFonts w:ascii="Tahoma" w:hAnsi="Tahoma" w:cs="Tahoma"/>
          <w:sz w:val="22"/>
          <w:szCs w:val="22"/>
          <w:highlight w:val="yellow"/>
        </w:rPr>
        <w:t>xy</w:t>
      </w:r>
      <w:proofErr w:type="spellEnd"/>
      <w:r w:rsidR="009B5A70" w:rsidRPr="009C1EC8">
        <w:rPr>
          <w:rFonts w:ascii="Tahoma" w:hAnsi="Tahoma" w:cs="Tahoma"/>
          <w:sz w:val="22"/>
          <w:szCs w:val="22"/>
          <w:highlight w:val="yellow"/>
        </w:rPr>
        <w:t xml:space="preserve"> GmbH/AG/natürliche Person </w:t>
      </w:r>
      <w:r w:rsidR="009B5A70" w:rsidRPr="00373817">
        <w:rPr>
          <w:rFonts w:ascii="Tahoma" w:hAnsi="Tahoma" w:cs="Tahoma"/>
          <w:color w:val="0070C0"/>
          <w:sz w:val="22"/>
          <w:szCs w:val="22"/>
          <w:highlight w:val="yellow"/>
        </w:rPr>
        <w:t>(</w:t>
      </w:r>
      <w:r w:rsidR="00E31AEC" w:rsidRPr="00373817">
        <w:rPr>
          <w:rFonts w:ascii="Tahoma" w:hAnsi="Tahoma" w:cs="Tahoma"/>
          <w:i/>
          <w:color w:val="0070C0"/>
          <w:sz w:val="20"/>
          <w:highlight w:val="yellow"/>
        </w:rPr>
        <w:t xml:space="preserve">Fördernehmer </w:t>
      </w:r>
      <w:r w:rsidR="009B5A70" w:rsidRPr="00373817">
        <w:rPr>
          <w:rFonts w:ascii="Tahoma" w:hAnsi="Tahoma" w:cs="Tahoma"/>
          <w:i/>
          <w:color w:val="0070C0"/>
          <w:sz w:val="20"/>
          <w:highlight w:val="yellow"/>
        </w:rPr>
        <w:t>gemäß Vertrag</w:t>
      </w:r>
      <w:r w:rsidR="009B5A70" w:rsidRPr="00373817">
        <w:rPr>
          <w:rFonts w:ascii="Tahoma" w:hAnsi="Tahoma" w:cs="Tahoma"/>
          <w:color w:val="0070C0"/>
          <w:sz w:val="22"/>
          <w:szCs w:val="22"/>
          <w:highlight w:val="yellow"/>
        </w:rPr>
        <w:t>)</w:t>
      </w:r>
      <w:r w:rsidR="00647F72" w:rsidRPr="009C1EC8">
        <w:rPr>
          <w:rFonts w:ascii="Tahoma" w:hAnsi="Tahoma" w:cs="Tahoma"/>
          <w:sz w:val="22"/>
          <w:szCs w:val="22"/>
        </w:rPr>
        <w:t xml:space="preserve"> hat mit der Republik Österreich, vertreten durch</w:t>
      </w:r>
      <w:r w:rsidR="00B51B06" w:rsidRPr="009C1EC8">
        <w:rPr>
          <w:rFonts w:ascii="Tahoma" w:hAnsi="Tahoma" w:cs="Tahoma"/>
          <w:sz w:val="22"/>
          <w:szCs w:val="22"/>
        </w:rPr>
        <w:t xml:space="preserve"> die OeMAG Abwicklungsstelle für Ökostrom AG</w:t>
      </w:r>
      <w:r w:rsidR="00647F72" w:rsidRPr="009C1EC8">
        <w:rPr>
          <w:rFonts w:ascii="Tahoma" w:hAnsi="Tahoma" w:cs="Tahoma"/>
          <w:sz w:val="22"/>
          <w:szCs w:val="22"/>
        </w:rPr>
        <w:t>,</w:t>
      </w:r>
      <w:r w:rsidR="00B5759C" w:rsidRPr="009C1EC8">
        <w:rPr>
          <w:rFonts w:ascii="Tahoma" w:hAnsi="Tahoma" w:cs="Tahoma"/>
          <w:sz w:val="22"/>
          <w:szCs w:val="22"/>
        </w:rPr>
        <w:t xml:space="preserve"> </w:t>
      </w:r>
      <w:r w:rsidR="006E4B2F" w:rsidRPr="009C1EC8">
        <w:rPr>
          <w:rFonts w:ascii="Tahoma" w:hAnsi="Tahoma" w:cs="Tahoma"/>
          <w:sz w:val="22"/>
          <w:szCs w:val="22"/>
        </w:rPr>
        <w:t xml:space="preserve">per </w:t>
      </w:r>
      <w:r w:rsidR="006E4B2F" w:rsidRPr="009C1EC8">
        <w:rPr>
          <w:rFonts w:ascii="Tahoma" w:hAnsi="Tahoma" w:cs="Tahoma"/>
          <w:sz w:val="22"/>
          <w:szCs w:val="22"/>
          <w:highlight w:val="yellow"/>
        </w:rPr>
        <w:t xml:space="preserve">XX.XX.XXXX </w:t>
      </w:r>
      <w:r w:rsidR="006E4B2F" w:rsidRPr="00373817">
        <w:rPr>
          <w:rFonts w:ascii="Tahoma" w:hAnsi="Tahoma" w:cs="Tahoma"/>
          <w:color w:val="0070C0"/>
          <w:sz w:val="22"/>
          <w:szCs w:val="22"/>
          <w:highlight w:val="yellow"/>
        </w:rPr>
        <w:t>(</w:t>
      </w:r>
      <w:r w:rsidR="006E4B2F" w:rsidRPr="00373817">
        <w:rPr>
          <w:rFonts w:ascii="Tahoma" w:hAnsi="Tahoma" w:cs="Tahoma"/>
          <w:i/>
          <w:color w:val="0070C0"/>
          <w:sz w:val="20"/>
          <w:highlight w:val="yellow"/>
        </w:rPr>
        <w:t>Vertragsdatum</w:t>
      </w:r>
      <w:r w:rsidR="006E4B2F" w:rsidRPr="00373817">
        <w:rPr>
          <w:rFonts w:ascii="Tahoma" w:hAnsi="Tahoma" w:cs="Tahoma"/>
          <w:color w:val="0070C0"/>
          <w:sz w:val="22"/>
          <w:szCs w:val="22"/>
          <w:highlight w:val="yellow"/>
        </w:rPr>
        <w:t>)</w:t>
      </w:r>
      <w:r w:rsidR="006E4B2F" w:rsidRPr="00373817">
        <w:rPr>
          <w:rFonts w:ascii="Tahoma" w:hAnsi="Tahoma" w:cs="Tahoma"/>
          <w:sz w:val="22"/>
          <w:szCs w:val="22"/>
        </w:rPr>
        <w:t xml:space="preserve"> </w:t>
      </w:r>
      <w:r w:rsidR="00B5759C" w:rsidRPr="009C1EC8">
        <w:rPr>
          <w:rFonts w:ascii="Tahoma" w:hAnsi="Tahoma" w:cs="Tahoma"/>
          <w:sz w:val="22"/>
          <w:szCs w:val="22"/>
        </w:rPr>
        <w:t xml:space="preserve">einen Vertrag über die Gewährung eines Investitionszuschusses </w:t>
      </w:r>
      <w:r w:rsidR="0085393B" w:rsidRPr="009C1EC8">
        <w:rPr>
          <w:rFonts w:ascii="Tahoma" w:hAnsi="Tahoma" w:cs="Tahoma"/>
          <w:sz w:val="22"/>
          <w:szCs w:val="22"/>
        </w:rPr>
        <w:t xml:space="preserve">gemäß </w:t>
      </w:r>
      <w:r w:rsidR="00B5759C" w:rsidRPr="009C1EC8">
        <w:rPr>
          <w:rFonts w:ascii="Tahoma" w:hAnsi="Tahoma" w:cs="Tahoma"/>
          <w:sz w:val="22"/>
          <w:szCs w:val="22"/>
        </w:rPr>
        <w:t>Ökostromgesetz</w:t>
      </w:r>
      <w:r w:rsidR="00A27A36" w:rsidRPr="009C1EC8">
        <w:rPr>
          <w:rFonts w:ascii="Tahoma" w:hAnsi="Tahoma" w:cs="Tahoma"/>
          <w:sz w:val="22"/>
          <w:szCs w:val="22"/>
        </w:rPr>
        <w:t xml:space="preserve"> </w:t>
      </w:r>
      <w:r w:rsidR="00F06842" w:rsidRPr="009C1EC8">
        <w:rPr>
          <w:rFonts w:ascii="Tahoma" w:hAnsi="Tahoma" w:cs="Tahoma"/>
          <w:sz w:val="22"/>
          <w:szCs w:val="22"/>
        </w:rPr>
        <w:t xml:space="preserve">2012 </w:t>
      </w:r>
      <w:r w:rsidR="00A27A36" w:rsidRPr="009C1EC8">
        <w:rPr>
          <w:rFonts w:ascii="Tahoma" w:hAnsi="Tahoma" w:cs="Tahoma"/>
          <w:sz w:val="22"/>
          <w:szCs w:val="22"/>
        </w:rPr>
        <w:t>bzw. KWK-Gesetz</w:t>
      </w:r>
      <w:r w:rsidR="00647F72" w:rsidRPr="009C1EC8">
        <w:rPr>
          <w:rFonts w:ascii="Tahoma" w:hAnsi="Tahoma" w:cs="Tahoma"/>
          <w:sz w:val="22"/>
          <w:szCs w:val="22"/>
        </w:rPr>
        <w:t>, für das Projekt</w:t>
      </w:r>
      <w:r w:rsidR="003E202F" w:rsidRPr="009C1EC8">
        <w:rPr>
          <w:rFonts w:ascii="Tahoma" w:hAnsi="Tahoma" w:cs="Tahoma"/>
          <w:sz w:val="22"/>
          <w:szCs w:val="22"/>
        </w:rPr>
        <w:t xml:space="preserve"> „</w:t>
      </w:r>
      <w:r w:rsidR="006E4B2F" w:rsidRPr="009C1EC8">
        <w:rPr>
          <w:rFonts w:ascii="Tahoma" w:hAnsi="Tahoma" w:cs="Tahoma"/>
          <w:sz w:val="22"/>
          <w:szCs w:val="22"/>
          <w:highlight w:val="yellow"/>
        </w:rPr>
        <w:t>Projektbezeichnung</w:t>
      </w:r>
      <w:r w:rsidR="00B51B06" w:rsidRPr="009C1EC8">
        <w:rPr>
          <w:rFonts w:ascii="Tahoma" w:hAnsi="Tahoma" w:cs="Tahoma"/>
          <w:sz w:val="22"/>
          <w:szCs w:val="22"/>
        </w:rPr>
        <w:t>“</w:t>
      </w:r>
      <w:r w:rsidR="00373817" w:rsidRPr="00373817">
        <w:rPr>
          <w:rFonts w:ascii="Tahoma" w:hAnsi="Tahoma" w:cs="Tahoma"/>
          <w:color w:val="0070C0"/>
          <w:sz w:val="22"/>
          <w:szCs w:val="22"/>
          <w:highlight w:val="yellow"/>
        </w:rPr>
        <w:t xml:space="preserve"> (</w:t>
      </w:r>
      <w:r w:rsidR="00373817" w:rsidRPr="00373817">
        <w:rPr>
          <w:rFonts w:ascii="Tahoma" w:hAnsi="Tahoma" w:cs="Tahoma"/>
          <w:i/>
          <w:color w:val="0070C0"/>
          <w:sz w:val="20"/>
          <w:highlight w:val="yellow"/>
        </w:rPr>
        <w:t>gemäß Vertrag</w:t>
      </w:r>
      <w:r w:rsidR="00373817" w:rsidRPr="00373817">
        <w:rPr>
          <w:rFonts w:ascii="Tahoma" w:hAnsi="Tahoma" w:cs="Tahoma"/>
          <w:color w:val="0070C0"/>
          <w:sz w:val="22"/>
          <w:szCs w:val="22"/>
          <w:highlight w:val="yellow"/>
        </w:rPr>
        <w:t>)</w:t>
      </w:r>
      <w:r w:rsidR="00B5759C" w:rsidRPr="009C1EC8">
        <w:rPr>
          <w:rFonts w:ascii="Tahoma" w:hAnsi="Tahoma" w:cs="Tahoma"/>
          <w:sz w:val="22"/>
          <w:szCs w:val="22"/>
        </w:rPr>
        <w:t xml:space="preserve"> </w:t>
      </w:r>
      <w:r w:rsidR="00647F72" w:rsidRPr="009C1EC8">
        <w:rPr>
          <w:rFonts w:ascii="Tahoma" w:hAnsi="Tahoma" w:cs="Tahoma"/>
          <w:sz w:val="22"/>
          <w:szCs w:val="22"/>
        </w:rPr>
        <w:t>abgeschlossen.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647F72" w:rsidRPr="009C1EC8" w:rsidRDefault="00CF18BF" w:rsidP="00F06842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 xml:space="preserve">Mit der Abwicklung der gewährten Investitionszuschüsse </w:t>
      </w:r>
      <w:r w:rsidR="00F06842" w:rsidRPr="009C1EC8">
        <w:rPr>
          <w:rFonts w:ascii="Tahoma" w:hAnsi="Tahoma" w:cs="Tahoma"/>
          <w:sz w:val="22"/>
          <w:szCs w:val="22"/>
        </w:rPr>
        <w:t xml:space="preserve">gem. Ökostromgesetz 2012 und KWK-Gesetz </w:t>
      </w:r>
      <w:r w:rsidRPr="009C1EC8">
        <w:rPr>
          <w:rFonts w:ascii="Tahoma" w:hAnsi="Tahoma" w:cs="Tahoma"/>
          <w:sz w:val="22"/>
          <w:szCs w:val="22"/>
        </w:rPr>
        <w:t xml:space="preserve">wurde die OeMAG Abwicklungsstelle für Ökostrom AG, FN 280453g (HG Wien), </w:t>
      </w:r>
      <w:proofErr w:type="spellStart"/>
      <w:r w:rsidRPr="009C1EC8">
        <w:rPr>
          <w:rFonts w:ascii="Tahoma" w:hAnsi="Tahoma" w:cs="Tahoma"/>
          <w:sz w:val="22"/>
          <w:szCs w:val="22"/>
        </w:rPr>
        <w:t>Alserbachstraße</w:t>
      </w:r>
      <w:proofErr w:type="spellEnd"/>
      <w:r w:rsidRPr="009C1EC8">
        <w:rPr>
          <w:rFonts w:ascii="Tahoma" w:hAnsi="Tahoma" w:cs="Tahoma"/>
          <w:sz w:val="22"/>
          <w:szCs w:val="22"/>
        </w:rPr>
        <w:t xml:space="preserve"> 14–16, 1090 Wien</w:t>
      </w:r>
      <w:r w:rsidR="00F06842" w:rsidRPr="009C1EC8">
        <w:rPr>
          <w:rFonts w:ascii="Tahoma" w:hAnsi="Tahoma" w:cs="Tahoma"/>
          <w:sz w:val="22"/>
          <w:szCs w:val="22"/>
        </w:rPr>
        <w:t xml:space="preserve"> </w:t>
      </w:r>
      <w:r w:rsidRPr="009C1EC8">
        <w:rPr>
          <w:rFonts w:ascii="Tahoma" w:hAnsi="Tahoma" w:cs="Tahoma"/>
          <w:sz w:val="22"/>
          <w:szCs w:val="22"/>
        </w:rPr>
        <w:t>beauftragt</w:t>
      </w:r>
      <w:r w:rsidR="00F06842" w:rsidRPr="009C1EC8">
        <w:rPr>
          <w:rFonts w:ascii="Tahoma" w:hAnsi="Tahoma" w:cs="Tahoma"/>
          <w:sz w:val="22"/>
          <w:szCs w:val="22"/>
        </w:rPr>
        <w:t xml:space="preserve">. </w:t>
      </w:r>
      <w:r w:rsidR="003E202F" w:rsidRPr="009C1EC8">
        <w:rPr>
          <w:rFonts w:ascii="Tahoma" w:hAnsi="Tahoma" w:cs="Tahoma"/>
          <w:sz w:val="22"/>
          <w:szCs w:val="22"/>
        </w:rPr>
        <w:t>Die</w:t>
      </w:r>
      <w:r w:rsidR="006E4B2F" w:rsidRPr="009C1EC8">
        <w:rPr>
          <w:rFonts w:ascii="Tahoma" w:hAnsi="Tahoma" w:cs="Tahoma"/>
          <w:sz w:val="22"/>
          <w:szCs w:val="22"/>
        </w:rPr>
        <w:t xml:space="preserve">se </w:t>
      </w:r>
      <w:r w:rsidR="003E202F" w:rsidRPr="009C1EC8">
        <w:rPr>
          <w:rFonts w:ascii="Tahoma" w:hAnsi="Tahoma" w:cs="Tahoma"/>
          <w:sz w:val="22"/>
          <w:szCs w:val="22"/>
        </w:rPr>
        <w:t>Garantie d</w:t>
      </w:r>
      <w:r w:rsidR="00515433" w:rsidRPr="009C1EC8">
        <w:rPr>
          <w:rFonts w:ascii="Tahoma" w:hAnsi="Tahoma" w:cs="Tahoma"/>
          <w:sz w:val="22"/>
          <w:szCs w:val="22"/>
        </w:rPr>
        <w:t xml:space="preserve">ient zur Besicherung der vor </w:t>
      </w:r>
      <w:r w:rsidR="003E202F" w:rsidRPr="009C1EC8">
        <w:rPr>
          <w:rFonts w:ascii="Tahoma" w:hAnsi="Tahoma" w:cs="Tahoma"/>
          <w:sz w:val="22"/>
          <w:szCs w:val="22"/>
        </w:rPr>
        <w:t xml:space="preserve">Prüfung der Endabrechnung geleisteten Akontozahlungen </w:t>
      </w:r>
      <w:r w:rsidR="009B5A70" w:rsidRPr="009C1EC8">
        <w:rPr>
          <w:rFonts w:ascii="Tahoma" w:hAnsi="Tahoma" w:cs="Tahoma"/>
          <w:sz w:val="22"/>
          <w:szCs w:val="22"/>
        </w:rPr>
        <w:t xml:space="preserve">im Sinne des § 24 Abs. 8 ÖSG 2012 </w:t>
      </w:r>
      <w:proofErr w:type="spellStart"/>
      <w:r w:rsidR="009B5A70" w:rsidRPr="009C1EC8">
        <w:rPr>
          <w:rFonts w:ascii="Tahoma" w:hAnsi="Tahoma" w:cs="Tahoma"/>
          <w:sz w:val="22"/>
          <w:szCs w:val="22"/>
        </w:rPr>
        <w:t>iVm</w:t>
      </w:r>
      <w:proofErr w:type="spellEnd"/>
      <w:r w:rsidR="009B5A70" w:rsidRPr="009C1EC8">
        <w:rPr>
          <w:rFonts w:ascii="Tahoma" w:hAnsi="Tahoma" w:cs="Tahoma"/>
          <w:sz w:val="22"/>
          <w:szCs w:val="22"/>
        </w:rPr>
        <w:t xml:space="preserve"> § 14 Förderrichtlinien </w:t>
      </w:r>
      <w:r w:rsidR="009B5A70" w:rsidRPr="00637870">
        <w:rPr>
          <w:rFonts w:ascii="Tahoma" w:hAnsi="Tahoma" w:cs="Tahoma"/>
          <w:sz w:val="22"/>
          <w:szCs w:val="22"/>
          <w:highlight w:val="yellow"/>
        </w:rPr>
        <w:t>2015</w:t>
      </w:r>
      <w:r w:rsidR="00637870" w:rsidRPr="00637870">
        <w:rPr>
          <w:rFonts w:ascii="Tahoma" w:hAnsi="Tahoma" w:cs="Tahoma"/>
          <w:sz w:val="22"/>
          <w:szCs w:val="22"/>
          <w:highlight w:val="yellow"/>
        </w:rPr>
        <w:t>/2018</w:t>
      </w:r>
      <w:r w:rsidR="003F12C8">
        <w:rPr>
          <w:rFonts w:ascii="Tahoma" w:hAnsi="Tahoma" w:cs="Tahoma"/>
          <w:sz w:val="22"/>
          <w:szCs w:val="22"/>
          <w:highlight w:val="yellow"/>
        </w:rPr>
        <w:t>/2020</w:t>
      </w:r>
      <w:bookmarkStart w:id="0" w:name="_GoBack"/>
      <w:bookmarkEnd w:id="0"/>
      <w:r w:rsidR="00810DE8" w:rsidRPr="00373817">
        <w:rPr>
          <w:rFonts w:ascii="Tahoma" w:hAnsi="Tahoma" w:cs="Tahoma"/>
          <w:color w:val="0070C0"/>
          <w:sz w:val="22"/>
          <w:szCs w:val="22"/>
          <w:highlight w:val="yellow"/>
        </w:rPr>
        <w:t xml:space="preserve"> (</w:t>
      </w:r>
      <w:r w:rsidR="00810DE8" w:rsidRPr="00373817">
        <w:rPr>
          <w:rFonts w:ascii="Tahoma" w:hAnsi="Tahoma" w:cs="Tahoma"/>
          <w:i/>
          <w:color w:val="0070C0"/>
          <w:sz w:val="20"/>
          <w:highlight w:val="yellow"/>
        </w:rPr>
        <w:t>gemäß Vertrag</w:t>
      </w:r>
      <w:r w:rsidR="00810DE8" w:rsidRPr="00373817">
        <w:rPr>
          <w:rFonts w:ascii="Tahoma" w:hAnsi="Tahoma" w:cs="Tahoma"/>
          <w:color w:val="0070C0"/>
          <w:sz w:val="22"/>
          <w:szCs w:val="22"/>
          <w:highlight w:val="yellow"/>
        </w:rPr>
        <w:t>)</w:t>
      </w:r>
      <w:r w:rsidR="00515433" w:rsidRPr="009C1EC8">
        <w:rPr>
          <w:rFonts w:ascii="Tahoma" w:hAnsi="Tahoma" w:cs="Tahoma"/>
          <w:sz w:val="22"/>
          <w:szCs w:val="22"/>
        </w:rPr>
        <w:t>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355EB4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Zur Sicherstellung aller Rechte des Begünstigten auf rechtzeitige und vollständige Zahlungen aus dem oben angeführten abgeschlossenen Vertrag</w:t>
      </w:r>
      <w:r w:rsidR="00515433" w:rsidRPr="009C1EC8">
        <w:rPr>
          <w:rFonts w:ascii="Tahoma" w:hAnsi="Tahoma" w:cs="Tahoma"/>
          <w:sz w:val="22"/>
          <w:szCs w:val="22"/>
        </w:rPr>
        <w:t>,</w:t>
      </w:r>
      <w:r w:rsidRPr="009C1EC8">
        <w:rPr>
          <w:rFonts w:ascii="Tahoma" w:hAnsi="Tahoma" w:cs="Tahoma"/>
          <w:sz w:val="22"/>
          <w:szCs w:val="22"/>
        </w:rPr>
        <w:t xml:space="preserve"> übernimmt der Garant die Haftung bis zum Betrag von</w:t>
      </w:r>
    </w:p>
    <w:p w:rsidR="00355EB4" w:rsidRPr="009C1EC8" w:rsidRDefault="00355EB4" w:rsidP="00CE1843">
      <w:pPr>
        <w:jc w:val="both"/>
        <w:rPr>
          <w:rFonts w:ascii="Tahoma" w:hAnsi="Tahoma" w:cs="Tahoma"/>
          <w:sz w:val="16"/>
          <w:szCs w:val="16"/>
        </w:rPr>
      </w:pPr>
    </w:p>
    <w:p w:rsidR="00355EB4" w:rsidRPr="009C1EC8" w:rsidRDefault="00CE1843" w:rsidP="00355EB4">
      <w:pPr>
        <w:jc w:val="center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 xml:space="preserve">Euro </w:t>
      </w:r>
      <w:r w:rsidRPr="009C1EC8">
        <w:rPr>
          <w:rFonts w:ascii="Tahoma" w:hAnsi="Tahoma" w:cs="Tahoma"/>
          <w:sz w:val="22"/>
          <w:szCs w:val="22"/>
          <w:highlight w:val="yellow"/>
        </w:rPr>
        <w:t>……………….</w:t>
      </w:r>
    </w:p>
    <w:p w:rsidR="00355EB4" w:rsidRPr="009C1EC8" w:rsidRDefault="00CE1843" w:rsidP="00355EB4">
      <w:pPr>
        <w:jc w:val="center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 xml:space="preserve">(in Worten </w:t>
      </w:r>
      <w:r w:rsidRPr="009C1EC8">
        <w:rPr>
          <w:rFonts w:ascii="Tahoma" w:hAnsi="Tahoma" w:cs="Tahoma"/>
          <w:sz w:val="22"/>
          <w:szCs w:val="22"/>
          <w:highlight w:val="yellow"/>
        </w:rPr>
        <w:t>…</w:t>
      </w:r>
      <w:r w:rsidR="002564B7" w:rsidRPr="009C1EC8">
        <w:rPr>
          <w:rFonts w:ascii="Tahoma" w:hAnsi="Tahoma" w:cs="Tahoma"/>
          <w:sz w:val="22"/>
          <w:szCs w:val="22"/>
          <w:highlight w:val="yellow"/>
        </w:rPr>
        <w:t>…………………….............</w:t>
      </w:r>
      <w:r w:rsidR="002564B7" w:rsidRPr="009C1EC8">
        <w:rPr>
          <w:rFonts w:ascii="Tahoma" w:hAnsi="Tahoma" w:cs="Tahoma"/>
          <w:sz w:val="22"/>
          <w:szCs w:val="22"/>
        </w:rPr>
        <w:t xml:space="preserve"> </w:t>
      </w:r>
      <w:r w:rsidRPr="009C1EC8">
        <w:rPr>
          <w:rFonts w:ascii="Tahoma" w:hAnsi="Tahoma" w:cs="Tahoma"/>
          <w:sz w:val="22"/>
          <w:szCs w:val="22"/>
        </w:rPr>
        <w:t>Euro)</w:t>
      </w:r>
    </w:p>
    <w:p w:rsidR="00355EB4" w:rsidRPr="009C1EC8" w:rsidRDefault="00355EB4" w:rsidP="00CE1843">
      <w:pPr>
        <w:jc w:val="both"/>
        <w:rPr>
          <w:rFonts w:ascii="Tahoma" w:hAnsi="Tahoma" w:cs="Tahoma"/>
          <w:sz w:val="16"/>
          <w:szCs w:val="16"/>
        </w:rPr>
      </w:pP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und verpflichtet sich, jeden im Rahmen dieser Haftung geltend gemachten Betrag ohne Prüfung des Rechtsgrundes auf erste schriftliche Anforderung des Begünstigten</w:t>
      </w:r>
      <w:r w:rsidR="00515433" w:rsidRPr="009C1EC8">
        <w:rPr>
          <w:rFonts w:ascii="Tahoma" w:hAnsi="Tahoma" w:cs="Tahoma"/>
          <w:sz w:val="22"/>
          <w:szCs w:val="22"/>
        </w:rPr>
        <w:t xml:space="preserve"> (OeMAG Abwicklungsstelle für Ökostrom AG) binnen 3 Bankarbeitst</w:t>
      </w:r>
      <w:r w:rsidRPr="009C1EC8">
        <w:rPr>
          <w:rFonts w:ascii="Tahoma" w:hAnsi="Tahoma" w:cs="Tahoma"/>
          <w:sz w:val="22"/>
          <w:szCs w:val="22"/>
        </w:rPr>
        <w:t>agen</w:t>
      </w:r>
      <w:r w:rsidR="006C40F7" w:rsidRPr="009C1EC8">
        <w:rPr>
          <w:rFonts w:ascii="Tahoma" w:hAnsi="Tahoma" w:cs="Tahoma"/>
          <w:sz w:val="22"/>
          <w:szCs w:val="22"/>
        </w:rPr>
        <w:t>,</w:t>
      </w:r>
      <w:r w:rsidRPr="009C1EC8">
        <w:rPr>
          <w:rFonts w:ascii="Tahoma" w:hAnsi="Tahoma" w:cs="Tahoma"/>
          <w:sz w:val="22"/>
          <w:szCs w:val="22"/>
        </w:rPr>
        <w:t xml:space="preserve"> nach Einlagen per Fax </w:t>
      </w:r>
      <w:r w:rsidR="006C40F7" w:rsidRPr="009C1EC8">
        <w:rPr>
          <w:rFonts w:ascii="Tahoma" w:hAnsi="Tahoma" w:cs="Tahoma"/>
          <w:sz w:val="22"/>
          <w:szCs w:val="22"/>
        </w:rPr>
        <w:t>oder Post,</w:t>
      </w:r>
      <w:r w:rsidRPr="009C1EC8">
        <w:rPr>
          <w:rFonts w:ascii="Tahoma" w:hAnsi="Tahoma" w:cs="Tahoma"/>
          <w:sz w:val="22"/>
          <w:szCs w:val="22"/>
        </w:rPr>
        <w:t xml:space="preserve"> auf das in der Anforderung angeführte Konto ohne Abzüge zu bezahlen.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CE1843" w:rsidRPr="009C1EC8" w:rsidRDefault="00476662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Diese Garantie</w:t>
      </w:r>
      <w:r w:rsidR="00CE1843" w:rsidRPr="009C1EC8">
        <w:rPr>
          <w:rFonts w:ascii="Tahoma" w:hAnsi="Tahoma" w:cs="Tahoma"/>
          <w:sz w:val="22"/>
          <w:szCs w:val="22"/>
        </w:rPr>
        <w:t xml:space="preserve"> tritt mit dem Tag der Unterfertigung in Kraft und ist unkündbar. Die</w:t>
      </w:r>
      <w:r w:rsidR="009F64D0" w:rsidRPr="009C1EC8">
        <w:rPr>
          <w:rFonts w:ascii="Tahoma" w:hAnsi="Tahoma" w:cs="Tahoma"/>
          <w:sz w:val="22"/>
          <w:szCs w:val="22"/>
        </w:rPr>
        <w:t>se</w:t>
      </w:r>
      <w:r w:rsidR="00CE1843" w:rsidRPr="009C1EC8">
        <w:rPr>
          <w:rFonts w:ascii="Tahoma" w:hAnsi="Tahoma" w:cs="Tahoma"/>
          <w:sz w:val="22"/>
          <w:szCs w:val="22"/>
        </w:rPr>
        <w:t xml:space="preserve"> Garantie unterliegt österreichischem Recht.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Für alle Rechtsstreitigkeiten aus dieser Garantieverpflichtung unterwirft sich der Garan</w:t>
      </w:r>
      <w:r w:rsidR="00476662" w:rsidRPr="009C1EC8">
        <w:rPr>
          <w:rFonts w:ascii="Tahoma" w:hAnsi="Tahoma" w:cs="Tahoma"/>
          <w:sz w:val="22"/>
          <w:szCs w:val="22"/>
        </w:rPr>
        <w:t>t dem für den Firmensitz der OeMAG Abwicklungsstelle für Ökostrom AG</w:t>
      </w:r>
      <w:r w:rsidRPr="009C1EC8">
        <w:rPr>
          <w:rFonts w:ascii="Tahoma" w:hAnsi="Tahoma" w:cs="Tahoma"/>
          <w:sz w:val="22"/>
          <w:szCs w:val="22"/>
        </w:rPr>
        <w:t xml:space="preserve"> sachlich zuständigen Gericht</w:t>
      </w:r>
      <w:r w:rsidR="005064D6">
        <w:rPr>
          <w:rFonts w:ascii="Tahoma" w:hAnsi="Tahoma" w:cs="Tahoma"/>
          <w:sz w:val="22"/>
          <w:szCs w:val="22"/>
        </w:rPr>
        <w:t>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 </w:t>
      </w:r>
    </w:p>
    <w:p w:rsidR="00CC7EAD" w:rsidRPr="009C1EC8" w:rsidRDefault="00CC7EAD" w:rsidP="00CE1843">
      <w:pPr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 xml:space="preserve">Die </w:t>
      </w:r>
      <w:r w:rsidR="009F64D0" w:rsidRPr="009C1EC8">
        <w:rPr>
          <w:rFonts w:ascii="Tahoma" w:hAnsi="Tahoma" w:cs="Tahoma"/>
          <w:sz w:val="22"/>
          <w:szCs w:val="22"/>
        </w:rPr>
        <w:t>OeMAG Abwicklungsstelle für Ökostrom AG</w:t>
      </w:r>
      <w:r w:rsidRPr="009C1EC8">
        <w:rPr>
          <w:rFonts w:ascii="Tahoma" w:hAnsi="Tahoma" w:cs="Tahoma"/>
          <w:sz w:val="22"/>
          <w:szCs w:val="22"/>
        </w:rPr>
        <w:t xml:space="preserve"> wird die Garantie nach erfolgter Prüfung der Endabrechnung und Auszahlung des </w:t>
      </w:r>
      <w:r w:rsidR="009B5A70" w:rsidRPr="009C1EC8">
        <w:rPr>
          <w:rFonts w:ascii="Tahoma" w:hAnsi="Tahoma" w:cs="Tahoma"/>
          <w:sz w:val="22"/>
          <w:szCs w:val="22"/>
        </w:rPr>
        <w:t>verbleibenden</w:t>
      </w:r>
      <w:r w:rsidRPr="009C1EC8">
        <w:rPr>
          <w:rFonts w:ascii="Tahoma" w:hAnsi="Tahoma" w:cs="Tahoma"/>
          <w:sz w:val="22"/>
          <w:szCs w:val="22"/>
        </w:rPr>
        <w:t xml:space="preserve"> Investitions</w:t>
      </w:r>
      <w:r w:rsidR="009B5A70" w:rsidRPr="009C1EC8">
        <w:rPr>
          <w:rFonts w:ascii="Tahoma" w:hAnsi="Tahoma" w:cs="Tahoma"/>
          <w:sz w:val="22"/>
          <w:szCs w:val="22"/>
        </w:rPr>
        <w:t>zuschuss</w:t>
      </w:r>
      <w:r w:rsidRPr="009C1EC8">
        <w:rPr>
          <w:rFonts w:ascii="Tahoma" w:hAnsi="Tahoma" w:cs="Tahoma"/>
          <w:sz w:val="22"/>
          <w:szCs w:val="22"/>
        </w:rPr>
        <w:t xml:space="preserve">betrages </w:t>
      </w:r>
      <w:r w:rsidR="009B5A70" w:rsidRPr="009C1EC8">
        <w:rPr>
          <w:rFonts w:ascii="Tahoma" w:hAnsi="Tahoma" w:cs="Tahoma"/>
          <w:sz w:val="22"/>
          <w:szCs w:val="22"/>
        </w:rPr>
        <w:t xml:space="preserve">umgehend </w:t>
      </w:r>
      <w:r w:rsidRPr="009C1EC8">
        <w:rPr>
          <w:rFonts w:ascii="Tahoma" w:hAnsi="Tahoma" w:cs="Tahoma"/>
          <w:sz w:val="22"/>
          <w:szCs w:val="22"/>
        </w:rPr>
        <w:t>an den Garanten zurückstellen.</w:t>
      </w: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</w:p>
    <w:p w:rsidR="00281104" w:rsidRPr="009C1EC8" w:rsidRDefault="00281104" w:rsidP="00CE1843">
      <w:pPr>
        <w:jc w:val="both"/>
        <w:rPr>
          <w:rFonts w:ascii="Tahoma" w:hAnsi="Tahoma" w:cs="Tahoma"/>
          <w:sz w:val="22"/>
          <w:szCs w:val="22"/>
        </w:rPr>
      </w:pPr>
    </w:p>
    <w:p w:rsidR="00CE1843" w:rsidRPr="009C1EC8" w:rsidRDefault="00CE1843" w:rsidP="00CE1843">
      <w:pPr>
        <w:jc w:val="both"/>
        <w:rPr>
          <w:rFonts w:ascii="Tahoma" w:hAnsi="Tahoma" w:cs="Tahoma"/>
          <w:sz w:val="22"/>
          <w:szCs w:val="22"/>
        </w:rPr>
      </w:pPr>
    </w:p>
    <w:p w:rsidR="00CE1843" w:rsidRPr="009C1EC8" w:rsidRDefault="00CE1843" w:rsidP="009B5A70">
      <w:pPr>
        <w:tabs>
          <w:tab w:val="left" w:pos="3544"/>
        </w:tabs>
        <w:jc w:val="both"/>
        <w:rPr>
          <w:rFonts w:ascii="Tahoma" w:hAnsi="Tahoma" w:cs="Tahoma"/>
          <w:sz w:val="22"/>
          <w:szCs w:val="22"/>
        </w:rPr>
      </w:pPr>
      <w:r w:rsidRPr="009C1EC8">
        <w:rPr>
          <w:rFonts w:ascii="Tahoma" w:hAnsi="Tahoma" w:cs="Tahoma"/>
          <w:sz w:val="22"/>
          <w:szCs w:val="22"/>
        </w:rPr>
        <w:t>……………………………………….</w:t>
      </w:r>
      <w:r w:rsidRPr="009C1EC8">
        <w:rPr>
          <w:rFonts w:ascii="Tahoma" w:hAnsi="Tahoma" w:cs="Tahoma"/>
          <w:sz w:val="22"/>
          <w:szCs w:val="22"/>
        </w:rPr>
        <w:tab/>
        <w:t>……………………………….</w:t>
      </w:r>
    </w:p>
    <w:p w:rsidR="00DF02B3" w:rsidRPr="009C1EC8" w:rsidRDefault="009B5A70" w:rsidP="009B5A70">
      <w:pPr>
        <w:tabs>
          <w:tab w:val="left" w:pos="993"/>
          <w:tab w:val="left" w:pos="4111"/>
        </w:tabs>
        <w:jc w:val="both"/>
        <w:rPr>
          <w:rFonts w:ascii="Tahoma" w:hAnsi="Tahoma" w:cs="Tahoma"/>
          <w:sz w:val="22"/>
          <w:szCs w:val="22"/>
          <w:lang w:val="de-AT"/>
        </w:rPr>
      </w:pPr>
      <w:r w:rsidRPr="009C1EC8">
        <w:rPr>
          <w:rFonts w:ascii="Tahoma" w:hAnsi="Tahoma" w:cs="Tahoma"/>
          <w:sz w:val="22"/>
          <w:szCs w:val="22"/>
        </w:rPr>
        <w:tab/>
      </w:r>
      <w:r w:rsidR="00281104" w:rsidRPr="009C1EC8">
        <w:rPr>
          <w:rFonts w:ascii="Tahoma" w:hAnsi="Tahoma" w:cs="Tahoma"/>
          <w:sz w:val="22"/>
          <w:szCs w:val="22"/>
        </w:rPr>
        <w:t>(Garant) </w:t>
      </w:r>
      <w:r w:rsidR="00281104" w:rsidRPr="009C1EC8">
        <w:rPr>
          <w:rFonts w:ascii="Tahoma" w:hAnsi="Tahoma" w:cs="Tahoma"/>
          <w:sz w:val="22"/>
          <w:szCs w:val="22"/>
        </w:rPr>
        <w:tab/>
        <w:t xml:space="preserve"> (Datum)</w:t>
      </w:r>
    </w:p>
    <w:sectPr w:rsidR="00DF02B3" w:rsidRPr="009C1EC8" w:rsidSect="00355EB4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A2"/>
    <w:rsid w:val="00041FF1"/>
    <w:rsid w:val="00081297"/>
    <w:rsid w:val="000A08B2"/>
    <w:rsid w:val="000F503F"/>
    <w:rsid w:val="002564B7"/>
    <w:rsid w:val="00281104"/>
    <w:rsid w:val="002943CC"/>
    <w:rsid w:val="00355EB4"/>
    <w:rsid w:val="00373817"/>
    <w:rsid w:val="00382EDC"/>
    <w:rsid w:val="003E202F"/>
    <w:rsid w:val="003E526E"/>
    <w:rsid w:val="003E6DA7"/>
    <w:rsid w:val="003F12C8"/>
    <w:rsid w:val="00476662"/>
    <w:rsid w:val="005064D6"/>
    <w:rsid w:val="00515433"/>
    <w:rsid w:val="00563A78"/>
    <w:rsid w:val="005B24F7"/>
    <w:rsid w:val="005D28A9"/>
    <w:rsid w:val="006006A2"/>
    <w:rsid w:val="00637870"/>
    <w:rsid w:val="00647F72"/>
    <w:rsid w:val="006C40F7"/>
    <w:rsid w:val="006E4B2F"/>
    <w:rsid w:val="007473CA"/>
    <w:rsid w:val="00760EA5"/>
    <w:rsid w:val="007D48CA"/>
    <w:rsid w:val="00810DE8"/>
    <w:rsid w:val="0081458E"/>
    <w:rsid w:val="00820350"/>
    <w:rsid w:val="008336D3"/>
    <w:rsid w:val="0085393B"/>
    <w:rsid w:val="008D359C"/>
    <w:rsid w:val="008D6677"/>
    <w:rsid w:val="009345E5"/>
    <w:rsid w:val="0095417D"/>
    <w:rsid w:val="009A7948"/>
    <w:rsid w:val="009B5A70"/>
    <w:rsid w:val="009C1EC8"/>
    <w:rsid w:val="009D2B7D"/>
    <w:rsid w:val="009F64D0"/>
    <w:rsid w:val="00A27A36"/>
    <w:rsid w:val="00A40805"/>
    <w:rsid w:val="00AF2248"/>
    <w:rsid w:val="00B51B06"/>
    <w:rsid w:val="00B5759C"/>
    <w:rsid w:val="00B66A8C"/>
    <w:rsid w:val="00BA101A"/>
    <w:rsid w:val="00BA357F"/>
    <w:rsid w:val="00CC7EAD"/>
    <w:rsid w:val="00CE1843"/>
    <w:rsid w:val="00CF18BF"/>
    <w:rsid w:val="00CF2950"/>
    <w:rsid w:val="00D302E1"/>
    <w:rsid w:val="00D603A2"/>
    <w:rsid w:val="00DF02B3"/>
    <w:rsid w:val="00E2381E"/>
    <w:rsid w:val="00E31AEC"/>
    <w:rsid w:val="00F01388"/>
    <w:rsid w:val="00F06263"/>
    <w:rsid w:val="00F06842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21C29A"/>
  <w15:chartTrackingRefBased/>
  <w15:docId w15:val="{E4157F35-0048-4D7D-A915-BC833AC9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E1843"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</vt:lpstr>
    </vt:vector>
  </TitlesOfParts>
  <Company>VERBUND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</dc:title>
  <dc:subject/>
  <dc:creator>sonjakoellinger</dc:creator>
  <cp:keywords/>
  <cp:lastModifiedBy>Bauer Roland</cp:lastModifiedBy>
  <cp:revision>3</cp:revision>
  <cp:lastPrinted>2018-05-09T09:30:00Z</cp:lastPrinted>
  <dcterms:created xsi:type="dcterms:W3CDTF">2019-12-23T05:55:00Z</dcterms:created>
  <dcterms:modified xsi:type="dcterms:W3CDTF">2019-12-23T05:57:00Z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